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D3242" w:rsidRPr="00172655" w:rsidTr="003D3242">
        <w:trPr>
          <w:trHeight w:val="1274"/>
        </w:trPr>
        <w:tc>
          <w:tcPr>
            <w:tcW w:w="4785" w:type="dxa"/>
          </w:tcPr>
          <w:p w:rsidR="003D3242" w:rsidRDefault="003D3242" w:rsidP="003D3242">
            <w:pPr>
              <w:rPr>
                <w:b/>
                <w:i/>
                <w:color w:val="006600"/>
                <w:sz w:val="80"/>
                <w:szCs w:val="8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786" w:type="dxa"/>
          </w:tcPr>
          <w:p w:rsidR="003D3242" w:rsidRDefault="003D3242" w:rsidP="003D3242">
            <w:pPr>
              <w:rPr>
                <w:b/>
                <w:i/>
                <w:color w:val="0066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noProof/>
                <w:sz w:val="34"/>
                <w:szCs w:val="34"/>
              </w:rPr>
              <w:drawing>
                <wp:inline distT="0" distB="0" distL="0" distR="0" wp14:anchorId="19C33A08" wp14:editId="7195F6A8">
                  <wp:extent cx="1377835" cy="4857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83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i/>
                <w:color w:val="006600"/>
                <w:sz w:val="80"/>
                <w:szCs w:val="8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D3242">
              <w:rPr>
                <w:b/>
                <w:i/>
                <w:color w:val="0066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тел. 8(3462) 962-656</w:t>
            </w:r>
          </w:p>
          <w:p w:rsidR="003D3242" w:rsidRPr="003D3242" w:rsidRDefault="003D3242" w:rsidP="003D3242">
            <w:pPr>
              <w:rPr>
                <w:b/>
                <w:i/>
                <w:color w:val="0066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i/>
                <w:color w:val="0066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</w:t>
            </w:r>
            <w:r w:rsidRPr="003D3242">
              <w:rPr>
                <w:rFonts w:ascii="Verdana" w:hAnsi="Verdana" w:cs="Arial"/>
                <w:b/>
                <w:spacing w:val="2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ТЮМЕНЬ</w:t>
            </w:r>
            <w:r>
              <w:rPr>
                <w:b/>
                <w:i/>
                <w:color w:val="0066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тел. 8 (3462) 984-674</w:t>
            </w:r>
          </w:p>
          <w:p w:rsidR="003D3242" w:rsidRPr="00172655" w:rsidRDefault="00172655" w:rsidP="003D3242">
            <w:pPr>
              <w:rPr>
                <w:b/>
                <w:i/>
                <w:color w:val="006600"/>
                <w:sz w:val="16"/>
                <w:szCs w:val="1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i/>
                <w:color w:val="006600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</w:t>
            </w:r>
            <w:r>
              <w:rPr>
                <w:b/>
                <w:i/>
                <w:color w:val="0066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</w:t>
            </w:r>
            <w:bookmarkStart w:id="0" w:name="_GoBack"/>
            <w:bookmarkEnd w:id="0"/>
            <w:r>
              <w:rPr>
                <w:b/>
                <w:i/>
                <w:color w:val="006600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</w:t>
            </w:r>
            <w:r>
              <w:rPr>
                <w:b/>
                <w:color w:val="006600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e-mail:</w:t>
            </w:r>
            <w:r>
              <w:rPr>
                <w:b/>
                <w:i/>
                <w:color w:val="006600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comecopro@mail.ru</w:t>
            </w:r>
          </w:p>
        </w:tc>
      </w:tr>
    </w:tbl>
    <w:p w:rsidR="00A710EC" w:rsidRPr="005745AB" w:rsidRDefault="00A710EC" w:rsidP="005745AB">
      <w:pPr>
        <w:rPr>
          <w:b/>
          <w:i/>
          <w:color w:val="0066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10EC">
        <w:rPr>
          <w:kern w:val="36"/>
          <w:sz w:val="44"/>
          <w:szCs w:val="44"/>
        </w:rPr>
        <w:t xml:space="preserve">ПЕЛЛЕТНЫЙ КОТЕЛ ROTEKS </w:t>
      </w:r>
    </w:p>
    <w:p w:rsidR="00A710EC" w:rsidRPr="00A710EC" w:rsidRDefault="00A710EC" w:rsidP="00A710EC">
      <w:pPr>
        <w:pStyle w:val="a6"/>
        <w:rPr>
          <w:rFonts w:eastAsia="Times New Roman"/>
          <w:color w:val="auto"/>
          <w:kern w:val="36"/>
          <w:sz w:val="44"/>
          <w:szCs w:val="44"/>
        </w:rPr>
      </w:pPr>
      <w:r w:rsidRPr="00A710EC">
        <w:rPr>
          <w:rFonts w:eastAsia="Times New Roman"/>
          <w:color w:val="auto"/>
          <w:kern w:val="36"/>
          <w:sz w:val="44"/>
          <w:szCs w:val="44"/>
        </w:rPr>
        <w:t xml:space="preserve">МОЩНОСТЬЮ </w:t>
      </w:r>
      <w:r w:rsidR="000C1CC4">
        <w:rPr>
          <w:rFonts w:eastAsia="Times New Roman"/>
          <w:color w:val="auto"/>
          <w:kern w:val="36"/>
          <w:sz w:val="44"/>
          <w:szCs w:val="44"/>
        </w:rPr>
        <w:t>2</w:t>
      </w:r>
      <w:r w:rsidRPr="00A710EC">
        <w:rPr>
          <w:rFonts w:eastAsia="Times New Roman"/>
          <w:color w:val="auto"/>
          <w:kern w:val="36"/>
          <w:sz w:val="44"/>
          <w:szCs w:val="44"/>
        </w:rPr>
        <w:t>5 КВТ</w:t>
      </w:r>
    </w:p>
    <w:tbl>
      <w:tblPr>
        <w:tblStyle w:val="a5"/>
        <w:tblW w:w="9795" w:type="dxa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6"/>
        <w:gridCol w:w="5269"/>
      </w:tblGrid>
      <w:tr w:rsidR="00240FBF" w:rsidTr="005745AB">
        <w:trPr>
          <w:trHeight w:val="3881"/>
        </w:trPr>
        <w:tc>
          <w:tcPr>
            <w:tcW w:w="4526" w:type="dxa"/>
          </w:tcPr>
          <w:p w:rsidR="00A710EC" w:rsidRPr="00A710EC" w:rsidRDefault="000C1CC4" w:rsidP="00A710EC">
            <w:pPr>
              <w:shd w:val="clear" w:color="auto" w:fill="FFFFFF"/>
              <w:textAlignment w:val="baseline"/>
            </w:pPr>
            <w:r w:rsidRPr="000C1CC4">
              <w:rPr>
                <w:rFonts w:ascii="Arial" w:hAnsi="Arial" w:cs="Arial"/>
                <w:noProof/>
                <w:color w:val="0000FF"/>
                <w:sz w:val="23"/>
                <w:szCs w:val="23"/>
                <w:bdr w:val="none" w:sz="0" w:space="0" w:color="auto" w:frame="1"/>
              </w:rPr>
              <w:drawing>
                <wp:inline distT="0" distB="0" distL="0" distR="0" wp14:anchorId="6EF14AFE" wp14:editId="39D6DE78">
                  <wp:extent cx="2000250" cy="2000250"/>
                  <wp:effectExtent l="0" t="0" r="0" b="0"/>
                  <wp:docPr id="6" name="Рисунок 6" descr="http://kotel-roteks.ru/res.php?w=210&amp;file=/netcat_files/15/35/kotel_roteks_25_1_bunker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kotel-roteks.ru/res.php?w=210&amp;file=/netcat_files/15/35/kotel_roteks_25_1_bunker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10EC" w:rsidRPr="00A710EC" w:rsidRDefault="00A710EC" w:rsidP="00A710EC">
            <w:pPr>
              <w:textAlignment w:val="baseline"/>
            </w:pPr>
          </w:p>
          <w:p w:rsidR="00240FBF" w:rsidRDefault="000C1CC4" w:rsidP="00A710EC">
            <w:pPr>
              <w:shd w:val="clear" w:color="auto" w:fill="FFFFFF"/>
              <w:textAlignment w:val="baseline"/>
              <w:rPr>
                <w:rFonts w:ascii="Arial" w:hAnsi="Arial" w:cs="Arial"/>
                <w:b/>
                <w:bCs/>
                <w:caps/>
                <w:color w:val="333333"/>
                <w:kern w:val="36"/>
                <w:sz w:val="30"/>
                <w:szCs w:val="30"/>
              </w:rPr>
            </w:pPr>
            <w:r w:rsidRPr="000C1CC4">
              <w:rPr>
                <w:rFonts w:ascii="Arial" w:hAnsi="Arial" w:cs="Arial"/>
                <w:noProof/>
                <w:color w:val="0000FF"/>
                <w:sz w:val="23"/>
                <w:szCs w:val="23"/>
                <w:bdr w:val="single" w:sz="6" w:space="0" w:color="CBCBCB" w:frame="1"/>
                <w:shd w:val="clear" w:color="auto" w:fill="FFFFFF"/>
              </w:rPr>
              <w:drawing>
                <wp:inline distT="0" distB="0" distL="0" distR="0" wp14:anchorId="03218687" wp14:editId="38328FDB">
                  <wp:extent cx="476250" cy="466725"/>
                  <wp:effectExtent l="0" t="0" r="0" b="9525"/>
                  <wp:docPr id="3" name="Рисунок 3" descr="http://kotel-roteks.ru/res.php?h=49&amp;w=50&amp;file=/netcat_files/multifile/2314/kotel_roteks_25_2_bunker.p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kotel-roteks.ru/res.php?h=49&amp;w=50&amp;file=/netcat_files/multifile/2314/kotel_roteks_25_2_bunker.p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1CC4">
              <w:rPr>
                <w:rFonts w:ascii="Arial" w:hAnsi="Arial" w:cs="Arial"/>
                <w:noProof/>
                <w:color w:val="0000FF"/>
                <w:sz w:val="23"/>
                <w:szCs w:val="23"/>
                <w:bdr w:val="single" w:sz="6" w:space="0" w:color="CBCBCB" w:frame="1"/>
                <w:shd w:val="clear" w:color="auto" w:fill="FFFFFF"/>
              </w:rPr>
              <w:drawing>
                <wp:inline distT="0" distB="0" distL="0" distR="0" wp14:anchorId="06C5A1DA" wp14:editId="66DED1C7">
                  <wp:extent cx="476250" cy="466725"/>
                  <wp:effectExtent l="0" t="0" r="0" b="9525"/>
                  <wp:docPr id="4" name="Рисунок 4" descr="http://kotel-roteks.ru/res.php?h=49&amp;w=50&amp;file=/netcat_files/multifile/2314/kotel_roteks_25_3_bunker.pn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kotel-roteks.ru/res.php?h=49&amp;w=50&amp;file=/netcat_files/multifile/2314/kotel_roteks_25_3_bunker.pn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1CC4">
              <w:rPr>
                <w:rFonts w:ascii="Arial" w:hAnsi="Arial" w:cs="Arial"/>
                <w:noProof/>
                <w:color w:val="0000FF"/>
                <w:sz w:val="23"/>
                <w:szCs w:val="23"/>
                <w:bdr w:val="single" w:sz="6" w:space="0" w:color="CBCBCB" w:frame="1"/>
                <w:shd w:val="clear" w:color="auto" w:fill="FFFFFF"/>
              </w:rPr>
              <w:drawing>
                <wp:inline distT="0" distB="0" distL="0" distR="0" wp14:anchorId="0D22B83B" wp14:editId="0802695B">
                  <wp:extent cx="476250" cy="466725"/>
                  <wp:effectExtent l="0" t="0" r="0" b="9525"/>
                  <wp:docPr id="5" name="Рисунок 5" descr="http://kotel-roteks.ru/res.php?h=49&amp;w=50&amp;file=/netcat_files/multifile/2314/kotel_roteks_25_4.pn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kotel-roteks.ru/res.php?h=49&amp;w=50&amp;file=/netcat_files/multifile/2314/kotel_roteks_25_4.pn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9" w:type="dxa"/>
          </w:tcPr>
          <w:p w:rsidR="00677726" w:rsidRPr="00677726" w:rsidRDefault="00677726" w:rsidP="00677726">
            <w:pPr>
              <w:textAlignment w:val="baseline"/>
              <w:outlineLvl w:val="1"/>
              <w:rPr>
                <w:rFonts w:ascii="Arial" w:hAnsi="Arial" w:cs="Arial"/>
                <w:color w:val="333333"/>
                <w:sz w:val="27"/>
                <w:szCs w:val="27"/>
              </w:rPr>
            </w:pPr>
            <w:r w:rsidRPr="00677726">
              <w:rPr>
                <w:rFonts w:ascii="Arial" w:hAnsi="Arial" w:cs="Arial"/>
                <w:color w:val="333333"/>
                <w:sz w:val="27"/>
                <w:szCs w:val="27"/>
                <w:bdr w:val="none" w:sz="0" w:space="0" w:color="auto" w:frame="1"/>
              </w:rPr>
              <w:t>"Roteks-25" в комплектации "ЭКОНОМ"</w:t>
            </w:r>
          </w:p>
          <w:p w:rsidR="00677726" w:rsidRDefault="00677726" w:rsidP="00677726">
            <w:pPr>
              <w:textAlignment w:val="baseline"/>
              <w:rPr>
                <w:rFonts w:ascii="Arial" w:hAnsi="Arial" w:cs="Arial"/>
                <w:color w:val="333333"/>
                <w:sz w:val="23"/>
                <w:szCs w:val="23"/>
                <w:bdr w:val="none" w:sz="0" w:space="0" w:color="auto" w:frame="1"/>
              </w:rPr>
            </w:pPr>
            <w:r w:rsidRPr="00677726">
              <w:rPr>
                <w:rFonts w:ascii="Arial" w:hAnsi="Arial" w:cs="Arial"/>
                <w:color w:val="333333"/>
                <w:sz w:val="23"/>
                <w:szCs w:val="23"/>
                <w:bdr w:val="none" w:sz="0" w:space="0" w:color="auto" w:frame="1"/>
              </w:rPr>
              <w:t xml:space="preserve">Работает на гранулированном твердом топливе - гранулах из древесины или других горючих материалов. Соответствует требованиям ГОСТ 20548-87 и </w:t>
            </w:r>
          </w:p>
          <w:p w:rsidR="00677726" w:rsidRPr="00677726" w:rsidRDefault="00677726" w:rsidP="00677726">
            <w:pPr>
              <w:textAlignment w:val="baseline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677726">
              <w:rPr>
                <w:rFonts w:ascii="Arial" w:hAnsi="Arial" w:cs="Arial"/>
                <w:color w:val="333333"/>
                <w:sz w:val="23"/>
                <w:szCs w:val="23"/>
                <w:bdr w:val="none" w:sz="0" w:space="0" w:color="auto" w:frame="1"/>
              </w:rPr>
              <w:t>ГОСТ 30735-2001. Автоматизирован.</w:t>
            </w:r>
          </w:p>
          <w:p w:rsidR="00677726" w:rsidRDefault="00677726" w:rsidP="00677726">
            <w:pPr>
              <w:textAlignment w:val="baseline"/>
              <w:rPr>
                <w:rFonts w:ascii="Arial" w:hAnsi="Arial" w:cs="Arial"/>
                <w:color w:val="333333"/>
                <w:sz w:val="45"/>
                <w:szCs w:val="45"/>
              </w:rPr>
            </w:pPr>
          </w:p>
          <w:p w:rsidR="00677726" w:rsidRPr="00677726" w:rsidRDefault="00677726" w:rsidP="00677726">
            <w:pPr>
              <w:textAlignment w:val="baseline"/>
              <w:rPr>
                <w:rFonts w:ascii="Arial" w:hAnsi="Arial" w:cs="Arial"/>
                <w:color w:val="333333"/>
                <w:sz w:val="45"/>
                <w:szCs w:val="45"/>
              </w:rPr>
            </w:pPr>
            <w:r>
              <w:rPr>
                <w:rFonts w:ascii="Arial" w:hAnsi="Arial" w:cs="Arial"/>
                <w:color w:val="333333"/>
                <w:sz w:val="45"/>
                <w:szCs w:val="45"/>
              </w:rPr>
              <w:t xml:space="preserve">Цена: </w:t>
            </w:r>
            <w:r w:rsidRPr="00677726">
              <w:rPr>
                <w:rFonts w:ascii="Arial" w:hAnsi="Arial" w:cs="Arial"/>
                <w:color w:val="333333"/>
                <w:sz w:val="45"/>
                <w:szCs w:val="45"/>
              </w:rPr>
              <w:t>160000 руб</w:t>
            </w:r>
            <w:r w:rsidR="00452DCD">
              <w:rPr>
                <w:rFonts w:ascii="Arial" w:hAnsi="Arial" w:cs="Arial"/>
                <w:color w:val="333333"/>
                <w:sz w:val="45"/>
                <w:szCs w:val="45"/>
              </w:rPr>
              <w:t>.</w:t>
            </w:r>
          </w:p>
          <w:p w:rsidR="00240FBF" w:rsidRDefault="00240FBF" w:rsidP="00A710EC">
            <w:pPr>
              <w:textAlignment w:val="baseline"/>
              <w:rPr>
                <w:rFonts w:ascii="Arial" w:hAnsi="Arial" w:cs="Arial"/>
                <w:b/>
                <w:bCs/>
                <w:caps/>
                <w:color w:val="333333"/>
                <w:kern w:val="36"/>
                <w:sz w:val="30"/>
                <w:szCs w:val="30"/>
              </w:rPr>
            </w:pPr>
          </w:p>
        </w:tc>
      </w:tr>
    </w:tbl>
    <w:p w:rsidR="000C1CC4" w:rsidRPr="00677726" w:rsidRDefault="00240FBF" w:rsidP="000C1CC4">
      <w:pPr>
        <w:textAlignment w:val="baseline"/>
        <w:outlineLvl w:val="1"/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</w:pPr>
      <w:r w:rsidRPr="00240FBF"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 xml:space="preserve">Технические характеристики </w:t>
      </w:r>
      <w:proofErr w:type="spellStart"/>
      <w:r w:rsidRPr="00240FBF"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пеллетного</w:t>
      </w:r>
      <w:proofErr w:type="spellEnd"/>
      <w:r w:rsidRPr="00240FBF"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 xml:space="preserve"> котла Roteks-</w:t>
      </w:r>
      <w:r w:rsidR="000C1CC4"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2</w:t>
      </w:r>
      <w:r w:rsidRPr="00240FBF"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5</w:t>
      </w:r>
    </w:p>
    <w:p w:rsidR="00677726" w:rsidRPr="00677726" w:rsidRDefault="00677726" w:rsidP="00677726">
      <w:pPr>
        <w:textAlignment w:val="baseline"/>
        <w:outlineLvl w:val="1"/>
        <w:rPr>
          <w:rFonts w:ascii="Arial" w:hAnsi="Arial" w:cs="Arial"/>
          <w:color w:val="333333"/>
          <w:sz w:val="27"/>
          <w:szCs w:val="27"/>
        </w:rPr>
      </w:pPr>
    </w:p>
    <w:tbl>
      <w:tblPr>
        <w:tblW w:w="10020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6"/>
        <w:gridCol w:w="2724"/>
      </w:tblGrid>
      <w:tr w:rsidR="00677726" w:rsidRPr="00677726" w:rsidTr="00677726">
        <w:trPr>
          <w:tblHeader/>
        </w:trPr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77726" w:rsidRPr="00677726" w:rsidRDefault="00677726" w:rsidP="00677726">
            <w:pPr>
              <w:rPr>
                <w:rFonts w:ascii="Arial" w:hAnsi="Arial" w:cs="Arial"/>
                <w:color w:val="333333"/>
                <w:sz w:val="27"/>
                <w:szCs w:val="27"/>
              </w:rPr>
            </w:pPr>
            <w:r w:rsidRPr="00677726">
              <w:rPr>
                <w:rFonts w:ascii="Arial" w:hAnsi="Arial" w:cs="Arial"/>
                <w:color w:val="333333"/>
                <w:sz w:val="27"/>
                <w:szCs w:val="27"/>
                <w:bdr w:val="none" w:sz="0" w:space="0" w:color="auto" w:frame="1"/>
              </w:rPr>
              <w:t>Характеристика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77726" w:rsidRPr="00677726" w:rsidRDefault="00677726" w:rsidP="00677726">
            <w:pPr>
              <w:rPr>
                <w:rFonts w:ascii="Arial" w:hAnsi="Arial" w:cs="Arial"/>
                <w:color w:val="333333"/>
                <w:sz w:val="27"/>
                <w:szCs w:val="27"/>
              </w:rPr>
            </w:pPr>
            <w:r w:rsidRPr="00677726">
              <w:rPr>
                <w:rFonts w:ascii="Arial" w:hAnsi="Arial" w:cs="Arial"/>
                <w:color w:val="333333"/>
                <w:sz w:val="27"/>
                <w:szCs w:val="27"/>
                <w:bdr w:val="none" w:sz="0" w:space="0" w:color="auto" w:frame="1"/>
              </w:rPr>
              <w:t>Значение</w:t>
            </w:r>
          </w:p>
        </w:tc>
      </w:tr>
      <w:tr w:rsidR="00677726" w:rsidRPr="00677726" w:rsidTr="0067772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77726" w:rsidRPr="00677726" w:rsidRDefault="00677726" w:rsidP="00677726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677726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Температурный режим работы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77726" w:rsidRPr="00677726" w:rsidRDefault="00677726" w:rsidP="00677726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677726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70-90 Cº</w:t>
            </w:r>
          </w:p>
        </w:tc>
      </w:tr>
      <w:tr w:rsidR="00677726" w:rsidRPr="00677726" w:rsidTr="0067772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77726" w:rsidRPr="00677726" w:rsidRDefault="00677726" w:rsidP="00677726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677726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КПД котла (зависит от чистоты котла)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77726" w:rsidRPr="00677726" w:rsidRDefault="00677726" w:rsidP="00677726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677726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80-90 %</w:t>
            </w:r>
          </w:p>
        </w:tc>
      </w:tr>
      <w:tr w:rsidR="00677726" w:rsidRPr="00677726" w:rsidTr="0067772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77726" w:rsidRPr="00677726" w:rsidRDefault="00677726" w:rsidP="00677726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677726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Рабочее давление системы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77726" w:rsidRPr="00677726" w:rsidRDefault="00677726" w:rsidP="00677726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677726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1,5 Бар</w:t>
            </w:r>
          </w:p>
        </w:tc>
      </w:tr>
      <w:tr w:rsidR="00677726" w:rsidRPr="00677726" w:rsidTr="0067772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77726" w:rsidRPr="00677726" w:rsidRDefault="00677726" w:rsidP="00677726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677726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Подключение к системе отопления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77726" w:rsidRPr="00677726" w:rsidRDefault="00677726" w:rsidP="00677726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677726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 xml:space="preserve">25 </w:t>
            </w:r>
            <w:proofErr w:type="spellStart"/>
            <w:r w:rsidRPr="00677726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Ду</w:t>
            </w:r>
            <w:proofErr w:type="spellEnd"/>
          </w:p>
        </w:tc>
      </w:tr>
      <w:tr w:rsidR="00677726" w:rsidRPr="00677726" w:rsidTr="0067772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77726" w:rsidRPr="00677726" w:rsidRDefault="00677726" w:rsidP="00677726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677726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Размер дымохода котла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77726" w:rsidRPr="00677726" w:rsidRDefault="00677726" w:rsidP="00677726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677726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125 мм</w:t>
            </w:r>
          </w:p>
        </w:tc>
      </w:tr>
      <w:tr w:rsidR="00677726" w:rsidRPr="00677726" w:rsidTr="0067772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77726" w:rsidRPr="00677726" w:rsidRDefault="00677726" w:rsidP="00677726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677726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Площадь конвективной части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77726" w:rsidRPr="00677726" w:rsidRDefault="00677726" w:rsidP="00677726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677726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2,02 м</w:t>
            </w:r>
            <w:proofErr w:type="gramStart"/>
            <w:r w:rsidRPr="00677726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2</w:t>
            </w:r>
            <w:proofErr w:type="gramEnd"/>
          </w:p>
        </w:tc>
      </w:tr>
      <w:tr w:rsidR="00677726" w:rsidRPr="00677726" w:rsidTr="0067772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77726" w:rsidRPr="00677726" w:rsidRDefault="00677726" w:rsidP="00677726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677726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Масса котла (нетто)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77726" w:rsidRPr="00677726" w:rsidRDefault="00677726" w:rsidP="00677726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677726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475 кг</w:t>
            </w:r>
          </w:p>
        </w:tc>
      </w:tr>
      <w:tr w:rsidR="00677726" w:rsidRPr="00677726" w:rsidTr="0067772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77726" w:rsidRPr="00677726" w:rsidRDefault="00677726" w:rsidP="00677726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677726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Заправочная емкость котла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77726" w:rsidRPr="00677726" w:rsidRDefault="00677726" w:rsidP="00677726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677726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58 л</w:t>
            </w:r>
          </w:p>
        </w:tc>
      </w:tr>
      <w:tr w:rsidR="00677726" w:rsidRPr="00677726" w:rsidTr="0067772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77726" w:rsidRPr="00677726" w:rsidRDefault="00677726" w:rsidP="00677726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677726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Масса бункера (нетто)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77726" w:rsidRPr="00677726" w:rsidRDefault="00677726" w:rsidP="00677726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677726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65 кг</w:t>
            </w:r>
          </w:p>
        </w:tc>
      </w:tr>
      <w:tr w:rsidR="00677726" w:rsidRPr="00677726" w:rsidTr="0067772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77726" w:rsidRPr="00677726" w:rsidRDefault="00677726" w:rsidP="00677726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677726">
              <w:rPr>
                <w:i/>
                <w:iCs/>
                <w:color w:val="656565"/>
                <w:sz w:val="20"/>
                <w:szCs w:val="20"/>
              </w:rPr>
              <w:t>Емкость бункера для гранул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77726" w:rsidRPr="00677726" w:rsidRDefault="00677726" w:rsidP="00677726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677726">
              <w:rPr>
                <w:i/>
                <w:iCs/>
                <w:color w:val="656565"/>
                <w:sz w:val="20"/>
                <w:szCs w:val="20"/>
              </w:rPr>
              <w:t>200 л</w:t>
            </w:r>
          </w:p>
        </w:tc>
      </w:tr>
      <w:tr w:rsidR="00677726" w:rsidRPr="00677726" w:rsidTr="0067772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77726" w:rsidRPr="00677726" w:rsidRDefault="00677726" w:rsidP="00677726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677726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Средний расход гранул в номинальном режиме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77726" w:rsidRPr="00677726" w:rsidRDefault="00677726" w:rsidP="00677726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677726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2,5 кг/ч</w:t>
            </w:r>
          </w:p>
        </w:tc>
      </w:tr>
      <w:tr w:rsidR="00677726" w:rsidRPr="00677726" w:rsidTr="0067772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77726" w:rsidRPr="00677726" w:rsidRDefault="00677726" w:rsidP="00677726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677726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Ма</w:t>
            </w:r>
            <w:r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к</w:t>
            </w:r>
            <w:r w:rsidRPr="00677726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симальный расход гранул при максимальной нагрузке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77726" w:rsidRPr="00677726" w:rsidRDefault="00677726" w:rsidP="00677726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677726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5,5 кг/ч</w:t>
            </w:r>
          </w:p>
        </w:tc>
      </w:tr>
      <w:tr w:rsidR="00677726" w:rsidRPr="00677726" w:rsidTr="0067772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77726" w:rsidRPr="00677726" w:rsidRDefault="00677726" w:rsidP="00677726">
            <w:pPr>
              <w:rPr>
                <w:i/>
                <w:iCs/>
                <w:color w:val="656565"/>
                <w:sz w:val="20"/>
                <w:szCs w:val="20"/>
              </w:rPr>
            </w:pPr>
            <w:proofErr w:type="spellStart"/>
            <w:r w:rsidRPr="00677726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Электроподключение</w:t>
            </w:r>
            <w:proofErr w:type="spellEnd"/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77726" w:rsidRPr="00677726" w:rsidRDefault="00677726" w:rsidP="00677726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677726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220/380</w:t>
            </w:r>
            <w:proofErr w:type="gramStart"/>
            <w:r w:rsidRPr="00677726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 xml:space="preserve"> В</w:t>
            </w:r>
            <w:proofErr w:type="gramEnd"/>
          </w:p>
        </w:tc>
      </w:tr>
      <w:tr w:rsidR="00677726" w:rsidRPr="00677726" w:rsidTr="0067772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77726" w:rsidRPr="00677726" w:rsidRDefault="00677726" w:rsidP="00677726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677726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Энергопотребление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77726" w:rsidRPr="00677726" w:rsidRDefault="00677726" w:rsidP="00677726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677726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155 Вт</w:t>
            </w:r>
          </w:p>
        </w:tc>
      </w:tr>
      <w:tr w:rsidR="00677726" w:rsidRPr="00677726" w:rsidTr="0067772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77726" w:rsidRPr="00677726" w:rsidRDefault="00677726" w:rsidP="00677726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677726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 xml:space="preserve">Энергопотребление кратковременно при наличии </w:t>
            </w:r>
            <w:proofErr w:type="spellStart"/>
            <w:r w:rsidRPr="00677726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ТЭНа</w:t>
            </w:r>
            <w:proofErr w:type="spellEnd"/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77726" w:rsidRPr="00677726" w:rsidRDefault="00677726" w:rsidP="00677726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677726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2000 Вт</w:t>
            </w:r>
          </w:p>
        </w:tc>
      </w:tr>
      <w:tr w:rsidR="00677726" w:rsidRPr="00677726" w:rsidTr="0067772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77726" w:rsidRPr="00677726" w:rsidRDefault="00677726" w:rsidP="00677726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677726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 xml:space="preserve">Общие </w:t>
            </w:r>
            <w:proofErr w:type="gramStart"/>
            <w:r w:rsidRPr="00677726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габариты</w:t>
            </w:r>
            <w:proofErr w:type="gramEnd"/>
            <w:r w:rsidRPr="00677726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 xml:space="preserve"> включая бункер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77726" w:rsidRPr="00677726" w:rsidRDefault="00677726" w:rsidP="00677726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677726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1790х1565х1415 мм</w:t>
            </w:r>
          </w:p>
        </w:tc>
      </w:tr>
    </w:tbl>
    <w:p w:rsidR="00956A0D" w:rsidRDefault="00956A0D"/>
    <w:sectPr w:rsidR="00956A0D" w:rsidSect="00677726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73A1C"/>
    <w:multiLevelType w:val="multilevel"/>
    <w:tmpl w:val="24ECE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CA0A7D"/>
    <w:multiLevelType w:val="multilevel"/>
    <w:tmpl w:val="3A449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581E62"/>
    <w:multiLevelType w:val="multilevel"/>
    <w:tmpl w:val="9E0A7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05E"/>
    <w:rsid w:val="000C1CC4"/>
    <w:rsid w:val="00172655"/>
    <w:rsid w:val="00240FBF"/>
    <w:rsid w:val="003D3242"/>
    <w:rsid w:val="00452DCD"/>
    <w:rsid w:val="005745AB"/>
    <w:rsid w:val="00677726"/>
    <w:rsid w:val="00956A0D"/>
    <w:rsid w:val="00A710EC"/>
    <w:rsid w:val="00BD524B"/>
    <w:rsid w:val="00FC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2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24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D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A710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A710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2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24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D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A710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A710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4283">
          <w:marLeft w:val="-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33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996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5877">
                  <w:marLeft w:val="0"/>
                  <w:marRight w:val="0"/>
                  <w:marTop w:val="0"/>
                  <w:marBottom w:val="150"/>
                  <w:divBdr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divBdr>
                </w:div>
              </w:divsChild>
            </w:div>
            <w:div w:id="5624448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388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8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02499">
          <w:marLeft w:val="-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6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1920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9585">
                  <w:marLeft w:val="0"/>
                  <w:marRight w:val="0"/>
                  <w:marTop w:val="0"/>
                  <w:marBottom w:val="150"/>
                  <w:divBdr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divBdr>
                </w:div>
              </w:divsChild>
            </w:div>
            <w:div w:id="28918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576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5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1734">
          <w:marLeft w:val="-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1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9776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7917">
                  <w:marLeft w:val="0"/>
                  <w:marRight w:val="0"/>
                  <w:marTop w:val="0"/>
                  <w:marBottom w:val="150"/>
                  <w:divBdr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divBdr>
                </w:div>
              </w:divsChild>
            </w:div>
            <w:div w:id="6931163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679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08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6240">
              <w:marLeft w:val="0"/>
              <w:marRight w:val="0"/>
              <w:marTop w:val="0"/>
              <w:marBottom w:val="150"/>
              <w:divBdr>
                <w:top w:val="single" w:sz="6" w:space="0" w:color="CBCBCB"/>
                <w:left w:val="single" w:sz="6" w:space="0" w:color="CBCBCB"/>
                <w:bottom w:val="single" w:sz="6" w:space="0" w:color="CBCBCB"/>
                <w:right w:val="single" w:sz="6" w:space="0" w:color="CBCBCB"/>
              </w:divBdr>
            </w:div>
          </w:divsChild>
        </w:div>
        <w:div w:id="106915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kotel-roteks.ru/netcat_files/multifile/2314/kotel_roteks_25_4.p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otel-roteks.ru/netcat_files/15/35/kotel_roteks_25_1_bunker.pn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kotel-roteks.ru/netcat_files/multifile/2314/kotel_roteks_25_3_bunker.p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kotel-roteks.ru/netcat_files/multifile/2314/kotel_roteks_25_2_bunker.pn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Экопроект</dc:creator>
  <cp:keywords/>
  <dc:description/>
  <cp:lastModifiedBy>Экопроект</cp:lastModifiedBy>
  <cp:revision>6</cp:revision>
  <cp:lastPrinted>2015-09-29T05:13:00Z</cp:lastPrinted>
  <dcterms:created xsi:type="dcterms:W3CDTF">2015-09-29T04:39:00Z</dcterms:created>
  <dcterms:modified xsi:type="dcterms:W3CDTF">2015-09-29T06:33:00Z</dcterms:modified>
</cp:coreProperties>
</file>